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4F" w:rsidRPr="0032494F" w:rsidRDefault="0032494F" w:rsidP="0032494F">
      <w:pPr>
        <w:pStyle w:val="Tekstzonderopmaak"/>
        <w:rPr>
          <w:rFonts w:ascii="Lucida Handwriting" w:eastAsia="MS Mincho" w:hAnsi="Lucida Handwriting" w:cs="Times New Roman"/>
          <w:sz w:val="40"/>
          <w:szCs w:val="40"/>
        </w:rPr>
      </w:pPr>
      <w:r w:rsidRPr="0032494F">
        <w:rPr>
          <w:rFonts w:ascii="Lucida Handwriting" w:eastAsia="MS Mincho" w:hAnsi="Lucida Handwriting" w:cs="Times New Roman"/>
          <w:sz w:val="40"/>
          <w:szCs w:val="40"/>
        </w:rPr>
        <w:t>Kalligrafie met het tweelingpotlood</w:t>
      </w:r>
    </w:p>
    <w:p w:rsidR="0032494F" w:rsidRDefault="0032494F" w:rsidP="0032494F">
      <w:pPr>
        <w:pStyle w:val="Tekstzonderopmaak"/>
        <w:rPr>
          <w:rFonts w:ascii="Times New Roman" w:eastAsia="MS Mincho" w:hAnsi="Times New Roman" w:cs="Times New Roman"/>
          <w:sz w:val="24"/>
          <w:szCs w:val="24"/>
        </w:rPr>
      </w:pPr>
    </w:p>
    <w:p w:rsidR="0032494F" w:rsidRDefault="0032494F" w:rsidP="0032494F">
      <w:pPr>
        <w:pStyle w:val="Tekstzonderopmaak"/>
        <w:rPr>
          <w:rFonts w:asciiTheme="minorHAnsi" w:eastAsia="MS Mincho" w:hAnsiTheme="minorHAnsi" w:cstheme="minorHAnsi"/>
          <w:sz w:val="24"/>
          <w:szCs w:val="24"/>
        </w:rPr>
      </w:pPr>
      <w:r w:rsidRPr="004711F2">
        <w:rPr>
          <w:rFonts w:asciiTheme="minorHAnsi" w:eastAsia="MS Mincho" w:hAnsiTheme="minorHAnsi" w:cstheme="minorHAnsi"/>
          <w:sz w:val="24"/>
          <w:szCs w:val="24"/>
        </w:rPr>
        <w:t>Kalligrafieletters zijn heel makkelijke te maken met een dubbel potlood, houd er wel rekening mee dat de hand strak blijft bij het schrijven met een dubbele potlood, de potloden blijven in dezelfde richting staan en draaien niet mee. De kinderen die vaak vormfouten maken binnen het gewone schrift, worden door kalligrafie gedwongen om zeer kritisch naar het eigen werk te gaan kijken, analyseren. De kalligrafieletters met twee potloden aan elkaar vastgebonden met een elastiekje:</w:t>
      </w:r>
    </w:p>
    <w:p w:rsidR="004711F2" w:rsidRPr="004711F2" w:rsidRDefault="004711F2" w:rsidP="0032494F">
      <w:pPr>
        <w:pStyle w:val="Tekstzonderopmaak"/>
        <w:rPr>
          <w:rFonts w:asciiTheme="minorHAnsi" w:eastAsia="MS Mincho" w:hAnsiTheme="minorHAnsi" w:cstheme="minorHAnsi"/>
          <w:sz w:val="24"/>
          <w:szCs w:val="24"/>
        </w:rPr>
      </w:pPr>
    </w:p>
    <w:p w:rsidR="0032494F" w:rsidRDefault="0032494F" w:rsidP="0032494F">
      <w:pPr>
        <w:pStyle w:val="Tekstzonderopmaak"/>
        <w:rPr>
          <w:rFonts w:ascii="Times New Roman" w:eastAsia="MS Mincho" w:hAnsi="Times New Roman" w:cs="Times New Roman"/>
          <w:sz w:val="24"/>
          <w:szCs w:val="24"/>
        </w:rPr>
      </w:pPr>
    </w:p>
    <w:p w:rsidR="0032494F" w:rsidRDefault="0032494F" w:rsidP="004711F2">
      <w:pPr>
        <w:pStyle w:val="Tekstzonderopmaak"/>
        <w:jc w:val="center"/>
        <w:rPr>
          <w:rFonts w:ascii="Times New Roman" w:eastAsia="MS Mincho" w:hAnsi="Times New Roman" w:cs="Times New Roman"/>
          <w:sz w:val="24"/>
          <w:szCs w:val="24"/>
        </w:rPr>
      </w:pPr>
      <w:r w:rsidRPr="0032494F">
        <w:rPr>
          <w:rFonts w:ascii="Times New Roman" w:eastAsia="MS Mincho" w:hAnsi="Times New Roman" w:cs="Times New Roman"/>
          <w:sz w:val="24"/>
          <w:szCs w:val="24"/>
        </w:rPr>
        <w:drawing>
          <wp:inline distT="0" distB="0" distL="0" distR="0">
            <wp:extent cx="4486275" cy="4162425"/>
            <wp:effectExtent l="19050" t="0" r="9525" b="0"/>
            <wp:docPr id="3" name="Afbeelding 1" descr="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ve"/>
                    <pic:cNvPicPr>
                      <a:picLocks noChangeAspect="1" noChangeArrowheads="1"/>
                    </pic:cNvPicPr>
                  </pic:nvPicPr>
                  <pic:blipFill>
                    <a:blip r:embed="rId4" cstate="print"/>
                    <a:srcRect/>
                    <a:stretch>
                      <a:fillRect/>
                    </a:stretch>
                  </pic:blipFill>
                  <pic:spPr bwMode="auto">
                    <a:xfrm>
                      <a:off x="0" y="0"/>
                      <a:ext cx="4486275" cy="4162425"/>
                    </a:xfrm>
                    <a:prstGeom prst="rect">
                      <a:avLst/>
                    </a:prstGeom>
                    <a:noFill/>
                    <a:ln w="9525">
                      <a:noFill/>
                      <a:miter lim="800000"/>
                      <a:headEnd/>
                      <a:tailEnd/>
                    </a:ln>
                  </pic:spPr>
                </pic:pic>
              </a:graphicData>
            </a:graphic>
          </wp:inline>
        </w:drawing>
      </w:r>
    </w:p>
    <w:p w:rsidR="0032494F" w:rsidRPr="00D319F8" w:rsidRDefault="0032494F" w:rsidP="0032494F">
      <w:pPr>
        <w:pStyle w:val="Tekstzonderopmaak"/>
        <w:jc w:val="center"/>
        <w:rPr>
          <w:rFonts w:ascii="Times New Roman" w:eastAsia="MS Mincho" w:hAnsi="Times New Roman" w:cs="Times New Roman"/>
          <w:i/>
          <w:sz w:val="24"/>
          <w:szCs w:val="24"/>
        </w:rPr>
      </w:pPr>
      <w:r>
        <w:rPr>
          <w:rFonts w:ascii="Times New Roman" w:hAnsi="Times New Roman" w:cs="Times New Roman"/>
          <w:i/>
          <w:sz w:val="24"/>
          <w:szCs w:val="24"/>
        </w:rPr>
        <w:t>Zo maak je een eigen kalligrafiestift</w:t>
      </w:r>
    </w:p>
    <w:p w:rsidR="0032494F" w:rsidRDefault="0032494F" w:rsidP="0032494F">
      <w:pPr>
        <w:pStyle w:val="Tekstzonderopmaak"/>
        <w:rPr>
          <w:rFonts w:ascii="Times New Roman" w:eastAsia="MS Mincho" w:hAnsi="Times New Roman" w:cs="Times New Roman"/>
          <w:sz w:val="24"/>
          <w:szCs w:val="24"/>
        </w:rPr>
      </w:pPr>
    </w:p>
    <w:p w:rsidR="0032494F" w:rsidRDefault="0032494F" w:rsidP="0032494F">
      <w:pPr>
        <w:pStyle w:val="Tekstzonderopmaak"/>
        <w:jc w:val="center"/>
        <w:rPr>
          <w:rFonts w:ascii="Times New Roman" w:eastAsia="MS Mincho" w:hAnsi="Times New Roman" w:cs="Times New Roman"/>
          <w:sz w:val="24"/>
          <w:szCs w:val="24"/>
        </w:rPr>
      </w:pPr>
      <w:r>
        <w:rPr>
          <w:rFonts w:ascii="Times New Roman" w:eastAsia="MS Mincho" w:hAnsi="Times New Roman" w:cs="Times New Roman"/>
          <w:noProof/>
          <w:sz w:val="24"/>
          <w:szCs w:val="24"/>
        </w:rPr>
        <w:lastRenderedPageBreak/>
        <w:drawing>
          <wp:inline distT="0" distB="0" distL="0" distR="0">
            <wp:extent cx="5819775" cy="8223331"/>
            <wp:effectExtent l="1905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822378" cy="8227009"/>
                    </a:xfrm>
                    <a:prstGeom prst="rect">
                      <a:avLst/>
                    </a:prstGeom>
                    <a:noFill/>
                    <a:ln w="9525">
                      <a:noFill/>
                      <a:miter lim="800000"/>
                      <a:headEnd/>
                      <a:tailEnd/>
                    </a:ln>
                  </pic:spPr>
                </pic:pic>
              </a:graphicData>
            </a:graphic>
          </wp:inline>
        </w:drawing>
      </w:r>
    </w:p>
    <w:p w:rsidR="0032494F" w:rsidRDefault="0032494F" w:rsidP="0032494F">
      <w:pPr>
        <w:pStyle w:val="Tekstzonderopmaak"/>
        <w:rPr>
          <w:rFonts w:ascii="Times New Roman" w:eastAsia="MS Mincho" w:hAnsi="Times New Roman" w:cs="Times New Roman"/>
          <w:sz w:val="24"/>
          <w:szCs w:val="24"/>
        </w:rPr>
      </w:pPr>
    </w:p>
    <w:p w:rsidR="00080210" w:rsidRPr="004711F2" w:rsidRDefault="0032494F" w:rsidP="0032494F">
      <w:pPr>
        <w:pStyle w:val="Tekstzonderopmaak"/>
        <w:rPr>
          <w:rFonts w:asciiTheme="minorHAnsi" w:eastAsia="MS Mincho" w:hAnsiTheme="minorHAnsi" w:cstheme="minorHAnsi"/>
          <w:sz w:val="24"/>
          <w:szCs w:val="24"/>
        </w:rPr>
      </w:pPr>
      <w:r w:rsidRPr="004711F2">
        <w:rPr>
          <w:rFonts w:asciiTheme="minorHAnsi" w:eastAsia="MS Mincho" w:hAnsiTheme="minorHAnsi" w:cstheme="minorHAnsi"/>
          <w:sz w:val="24"/>
          <w:szCs w:val="24"/>
        </w:rPr>
        <w:t>De cijfers geven de volgorde van de streken aan. Bij de stippellijn: 1 potlood optillen en het met de andere potlood dicht maken.</w:t>
      </w:r>
    </w:p>
    <w:sectPr w:rsidR="00080210" w:rsidRPr="004711F2" w:rsidSect="000802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494F"/>
    <w:rsid w:val="00080210"/>
    <w:rsid w:val="0032494F"/>
    <w:rsid w:val="004711F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02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32494F"/>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32494F"/>
    <w:rPr>
      <w:rFonts w:ascii="Courier New" w:eastAsia="Times New Roman" w:hAnsi="Courier New" w:cs="Courier New"/>
      <w:sz w:val="20"/>
      <w:szCs w:val="20"/>
      <w:lang w:eastAsia="nl-NL"/>
    </w:rPr>
  </w:style>
  <w:style w:type="paragraph" w:styleId="Ballontekst">
    <w:name w:val="Balloon Text"/>
    <w:basedOn w:val="Standaard"/>
    <w:link w:val="BallontekstChar"/>
    <w:uiPriority w:val="99"/>
    <w:semiHidden/>
    <w:unhideWhenUsed/>
    <w:rsid w:val="003249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106</Words>
  <Characters>589</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Wilfred van Eisden</dc:creator>
  <cp:lastModifiedBy>Wilfred van Eisden</cp:lastModifiedBy>
  <cp:revision>2</cp:revision>
  <dcterms:created xsi:type="dcterms:W3CDTF">2012-01-28T15:52:00Z</dcterms:created>
  <dcterms:modified xsi:type="dcterms:W3CDTF">2012-01-28T15:58:00Z</dcterms:modified>
</cp:coreProperties>
</file>